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3A" w:rsidRPr="00523F2A" w:rsidRDefault="00F60D3A" w:rsidP="00F60D3A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6"/>
          <w:szCs w:val="26"/>
        </w:rPr>
      </w:pPr>
      <w:r w:rsidRPr="00523F2A">
        <w:rPr>
          <w:b/>
          <w:color w:val="000000"/>
          <w:spacing w:val="-4"/>
          <w:sz w:val="26"/>
          <w:szCs w:val="26"/>
        </w:rPr>
        <w:t xml:space="preserve">Информация </w:t>
      </w:r>
    </w:p>
    <w:p w:rsidR="00523F2A" w:rsidRPr="00523F2A" w:rsidRDefault="00F60D3A" w:rsidP="00F60D3A">
      <w:pPr>
        <w:shd w:val="clear" w:color="auto" w:fill="FFFFFF"/>
        <w:spacing w:line="0" w:lineRule="atLeast"/>
        <w:ind w:left="58"/>
        <w:jc w:val="center"/>
        <w:rPr>
          <w:b/>
          <w:sz w:val="26"/>
          <w:szCs w:val="26"/>
        </w:rPr>
      </w:pPr>
      <w:proofErr w:type="gramStart"/>
      <w:r w:rsidRPr="00523F2A">
        <w:rPr>
          <w:b/>
          <w:color w:val="000000"/>
          <w:spacing w:val="-4"/>
          <w:sz w:val="26"/>
          <w:szCs w:val="26"/>
        </w:rPr>
        <w:t>о</w:t>
      </w:r>
      <w:proofErr w:type="gramEnd"/>
      <w:r w:rsidRPr="00523F2A">
        <w:rPr>
          <w:b/>
          <w:color w:val="000000"/>
          <w:spacing w:val="-4"/>
          <w:sz w:val="26"/>
          <w:szCs w:val="26"/>
        </w:rPr>
        <w:t xml:space="preserve"> </w:t>
      </w:r>
      <w:r w:rsidRPr="00523F2A">
        <w:rPr>
          <w:b/>
          <w:sz w:val="26"/>
          <w:szCs w:val="26"/>
        </w:rPr>
        <w:t xml:space="preserve">работе комиссии по соблюдению требований к служебному поведению муниципальных служащих и урегулированию конфликта интересов </w:t>
      </w:r>
    </w:p>
    <w:p w:rsidR="00523F2A" w:rsidRPr="00523F2A" w:rsidRDefault="00F60D3A" w:rsidP="00F60D3A">
      <w:pPr>
        <w:shd w:val="clear" w:color="auto" w:fill="FFFFFF"/>
        <w:spacing w:line="0" w:lineRule="atLeast"/>
        <w:ind w:left="58"/>
        <w:jc w:val="center"/>
        <w:rPr>
          <w:b/>
          <w:sz w:val="26"/>
          <w:szCs w:val="26"/>
        </w:rPr>
      </w:pPr>
      <w:proofErr w:type="gramStart"/>
      <w:r w:rsidRPr="00523F2A">
        <w:rPr>
          <w:b/>
          <w:sz w:val="26"/>
          <w:szCs w:val="26"/>
        </w:rPr>
        <w:t>в</w:t>
      </w:r>
      <w:proofErr w:type="gramEnd"/>
      <w:r w:rsidRPr="00523F2A">
        <w:rPr>
          <w:b/>
          <w:sz w:val="26"/>
          <w:szCs w:val="26"/>
        </w:rPr>
        <w:t xml:space="preserve"> администрации муниципального образования </w:t>
      </w:r>
    </w:p>
    <w:p w:rsidR="00F60D3A" w:rsidRPr="00523F2A" w:rsidRDefault="00F60D3A" w:rsidP="00523F2A">
      <w:pPr>
        <w:shd w:val="clear" w:color="auto" w:fill="FFFFFF"/>
        <w:spacing w:line="0" w:lineRule="atLeast"/>
        <w:ind w:left="58"/>
        <w:jc w:val="center"/>
        <w:rPr>
          <w:b/>
          <w:sz w:val="26"/>
          <w:szCs w:val="26"/>
        </w:rPr>
      </w:pPr>
      <w:r w:rsidRPr="00523F2A">
        <w:rPr>
          <w:b/>
          <w:sz w:val="26"/>
          <w:szCs w:val="26"/>
        </w:rPr>
        <w:t xml:space="preserve">«Городское поселение – г. Осташков»  </w:t>
      </w:r>
    </w:p>
    <w:p w:rsidR="00F60D3A" w:rsidRPr="00523F2A" w:rsidRDefault="00F60D3A" w:rsidP="00F60D3A">
      <w:pPr>
        <w:jc w:val="center"/>
        <w:rPr>
          <w:b/>
          <w:sz w:val="26"/>
          <w:szCs w:val="26"/>
        </w:rPr>
      </w:pPr>
    </w:p>
    <w:tbl>
      <w:tblPr>
        <w:tblStyle w:val="a3"/>
        <w:tblW w:w="83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6"/>
        <w:gridCol w:w="3230"/>
        <w:gridCol w:w="3197"/>
        <w:gridCol w:w="3248"/>
        <w:gridCol w:w="3183"/>
      </w:tblGrid>
      <w:tr w:rsidR="00202586" w:rsidRPr="00523F2A" w:rsidTr="00202586">
        <w:tc>
          <w:tcPr>
            <w:tcW w:w="3306" w:type="dxa"/>
          </w:tcPr>
          <w:p w:rsidR="00202586" w:rsidRPr="00523F2A" w:rsidRDefault="00202586" w:rsidP="00202586">
            <w:pPr>
              <w:rPr>
                <w:sz w:val="26"/>
                <w:szCs w:val="26"/>
              </w:rPr>
            </w:pPr>
            <w:r w:rsidRPr="00523F2A">
              <w:rPr>
                <w:sz w:val="26"/>
                <w:szCs w:val="26"/>
              </w:rPr>
              <w:t>«</w:t>
            </w:r>
            <w:r w:rsidRPr="00523F2A">
              <w:rPr>
                <w:sz w:val="26"/>
                <w:szCs w:val="26"/>
                <w:u w:val="single"/>
              </w:rPr>
              <w:t>10</w:t>
            </w:r>
            <w:r w:rsidRPr="00523F2A">
              <w:rPr>
                <w:sz w:val="26"/>
                <w:szCs w:val="26"/>
              </w:rPr>
              <w:t xml:space="preserve">» </w:t>
            </w:r>
            <w:r w:rsidRPr="00523F2A">
              <w:rPr>
                <w:sz w:val="26"/>
                <w:szCs w:val="26"/>
                <w:u w:val="single"/>
              </w:rPr>
              <w:t>мая</w:t>
            </w:r>
            <w:r w:rsidRPr="00523F2A">
              <w:rPr>
                <w:sz w:val="26"/>
                <w:szCs w:val="26"/>
              </w:rPr>
              <w:t xml:space="preserve"> </w:t>
            </w:r>
            <w:r w:rsidRPr="00523F2A">
              <w:rPr>
                <w:sz w:val="26"/>
                <w:szCs w:val="26"/>
                <w:u w:val="single"/>
              </w:rPr>
              <w:t>2016</w:t>
            </w:r>
            <w:r w:rsidRPr="00523F2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307" w:type="dxa"/>
          </w:tcPr>
          <w:p w:rsidR="00202586" w:rsidRPr="00523F2A" w:rsidRDefault="00202586" w:rsidP="00202586">
            <w:pPr>
              <w:jc w:val="center"/>
              <w:rPr>
                <w:sz w:val="26"/>
                <w:szCs w:val="26"/>
              </w:rPr>
            </w:pPr>
            <w:r w:rsidRPr="00523F2A">
              <w:rPr>
                <w:sz w:val="26"/>
                <w:szCs w:val="26"/>
              </w:rPr>
              <w:t>г. Осташков</w:t>
            </w:r>
          </w:p>
        </w:tc>
        <w:tc>
          <w:tcPr>
            <w:tcW w:w="3307" w:type="dxa"/>
          </w:tcPr>
          <w:p w:rsidR="00202586" w:rsidRPr="00523F2A" w:rsidRDefault="00202586" w:rsidP="00202586">
            <w:pPr>
              <w:jc w:val="right"/>
              <w:rPr>
                <w:sz w:val="26"/>
                <w:szCs w:val="26"/>
              </w:rPr>
            </w:pPr>
            <w:r w:rsidRPr="00523F2A">
              <w:rPr>
                <w:sz w:val="26"/>
                <w:szCs w:val="26"/>
              </w:rPr>
              <w:t xml:space="preserve">№ </w:t>
            </w:r>
            <w:r w:rsidRPr="00523F2A">
              <w:rPr>
                <w:sz w:val="26"/>
                <w:szCs w:val="26"/>
                <w:u w:val="single"/>
              </w:rPr>
              <w:t>01</w:t>
            </w:r>
          </w:p>
        </w:tc>
        <w:tc>
          <w:tcPr>
            <w:tcW w:w="3325" w:type="dxa"/>
          </w:tcPr>
          <w:p w:rsidR="00202586" w:rsidRPr="00523F2A" w:rsidRDefault="00202586" w:rsidP="00202586">
            <w:pPr>
              <w:jc w:val="center"/>
              <w:rPr>
                <w:sz w:val="26"/>
                <w:szCs w:val="26"/>
              </w:rPr>
            </w:pPr>
            <w:r w:rsidRPr="00523F2A">
              <w:rPr>
                <w:sz w:val="26"/>
                <w:szCs w:val="26"/>
              </w:rPr>
              <w:t>г. Осташков</w:t>
            </w:r>
          </w:p>
        </w:tc>
        <w:tc>
          <w:tcPr>
            <w:tcW w:w="3292" w:type="dxa"/>
          </w:tcPr>
          <w:p w:rsidR="00202586" w:rsidRPr="00523F2A" w:rsidRDefault="00202586" w:rsidP="00202586">
            <w:pPr>
              <w:jc w:val="right"/>
              <w:rPr>
                <w:sz w:val="26"/>
                <w:szCs w:val="26"/>
              </w:rPr>
            </w:pPr>
            <w:r w:rsidRPr="00523F2A">
              <w:rPr>
                <w:sz w:val="26"/>
                <w:szCs w:val="26"/>
              </w:rPr>
              <w:t xml:space="preserve">№ </w:t>
            </w:r>
            <w:r w:rsidRPr="00523F2A">
              <w:rPr>
                <w:sz w:val="26"/>
                <w:szCs w:val="26"/>
                <w:u w:val="single"/>
              </w:rPr>
              <w:t>01</w:t>
            </w:r>
          </w:p>
        </w:tc>
      </w:tr>
    </w:tbl>
    <w:p w:rsidR="00F60D3A" w:rsidRPr="00523F2A" w:rsidRDefault="00F60D3A" w:rsidP="00F60D3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F60D3A" w:rsidRPr="00523F2A" w:rsidRDefault="00F60D3A" w:rsidP="00F60D3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z w:val="26"/>
          <w:szCs w:val="26"/>
        </w:rPr>
        <w:t>Число членов комиссии, принимающих участие в заседании комиссии, составляет 9 человек, утвержденный состав комиссии 9 человек.</w:t>
      </w:r>
    </w:p>
    <w:p w:rsidR="00F60D3A" w:rsidRPr="00523F2A" w:rsidRDefault="00F60D3A" w:rsidP="00F60D3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z w:val="26"/>
          <w:szCs w:val="26"/>
        </w:rPr>
        <w:t xml:space="preserve">Число членов комиссии, не замещающих должности муниципальной службы в органах местного самоуправления составляет 2 человека.  </w:t>
      </w:r>
    </w:p>
    <w:p w:rsidR="00F60D3A" w:rsidRPr="00523F2A" w:rsidRDefault="00F60D3A" w:rsidP="00F60D3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z w:val="26"/>
          <w:szCs w:val="26"/>
        </w:rPr>
        <w:t xml:space="preserve">Кворум для проведения </w:t>
      </w:r>
      <w:r w:rsidR="00202586" w:rsidRPr="00523F2A">
        <w:rPr>
          <w:color w:val="000000"/>
          <w:sz w:val="26"/>
          <w:szCs w:val="26"/>
        </w:rPr>
        <w:t xml:space="preserve">заседания </w:t>
      </w:r>
      <w:r w:rsidR="00523F2A">
        <w:rPr>
          <w:color w:val="000000"/>
          <w:sz w:val="26"/>
          <w:szCs w:val="26"/>
        </w:rPr>
        <w:t xml:space="preserve">комиссии </w:t>
      </w:r>
      <w:r w:rsidRPr="00523F2A">
        <w:rPr>
          <w:color w:val="000000"/>
          <w:sz w:val="26"/>
          <w:szCs w:val="26"/>
        </w:rPr>
        <w:t>имеется.</w:t>
      </w:r>
    </w:p>
    <w:p w:rsidR="00F60D3A" w:rsidRPr="00523F2A" w:rsidRDefault="00F60D3A" w:rsidP="00F60D3A">
      <w:pPr>
        <w:shd w:val="clear" w:color="auto" w:fill="FFFFFF"/>
        <w:ind w:left="77"/>
        <w:jc w:val="center"/>
        <w:rPr>
          <w:b/>
          <w:iCs/>
          <w:color w:val="000000"/>
          <w:sz w:val="26"/>
          <w:szCs w:val="26"/>
        </w:rPr>
      </w:pPr>
    </w:p>
    <w:p w:rsidR="00F60D3A" w:rsidRPr="00523F2A" w:rsidRDefault="00F60D3A" w:rsidP="00F60D3A">
      <w:pPr>
        <w:shd w:val="clear" w:color="auto" w:fill="FFFFFF"/>
        <w:jc w:val="center"/>
        <w:rPr>
          <w:b/>
          <w:iCs/>
          <w:color w:val="000000"/>
          <w:sz w:val="26"/>
          <w:szCs w:val="26"/>
        </w:rPr>
      </w:pPr>
      <w:r w:rsidRPr="00523F2A">
        <w:rPr>
          <w:b/>
          <w:iCs/>
          <w:color w:val="000000"/>
          <w:sz w:val="26"/>
          <w:szCs w:val="26"/>
        </w:rPr>
        <w:t>Повестка дня:</w:t>
      </w:r>
    </w:p>
    <w:p w:rsidR="00202586" w:rsidRPr="00523F2A" w:rsidRDefault="00202586" w:rsidP="00202586">
      <w:pPr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pacing w:val="-1"/>
          <w:sz w:val="26"/>
          <w:szCs w:val="26"/>
        </w:rPr>
        <w:t>1. Подведение итогов работы комиссии</w:t>
      </w:r>
      <w:r w:rsidRPr="00523F2A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– г. Осташков»</w:t>
      </w:r>
      <w:r w:rsidRPr="00523F2A">
        <w:rPr>
          <w:color w:val="000000"/>
          <w:spacing w:val="-1"/>
          <w:sz w:val="26"/>
          <w:szCs w:val="26"/>
        </w:rPr>
        <w:t xml:space="preserve"> за 2015 год.</w:t>
      </w:r>
    </w:p>
    <w:p w:rsidR="00202586" w:rsidRPr="00523F2A" w:rsidRDefault="00202586" w:rsidP="00202586">
      <w:pPr>
        <w:ind w:firstLine="567"/>
        <w:jc w:val="both"/>
        <w:rPr>
          <w:color w:val="000000"/>
          <w:spacing w:val="-3"/>
          <w:sz w:val="26"/>
          <w:szCs w:val="26"/>
        </w:rPr>
      </w:pPr>
      <w:r w:rsidRPr="00523F2A">
        <w:rPr>
          <w:color w:val="000000"/>
          <w:sz w:val="26"/>
          <w:szCs w:val="26"/>
        </w:rPr>
        <w:t>2.</w:t>
      </w:r>
      <w:r w:rsidRPr="00523F2A">
        <w:rPr>
          <w:color w:val="000000"/>
          <w:spacing w:val="-1"/>
          <w:sz w:val="26"/>
          <w:szCs w:val="26"/>
        </w:rPr>
        <w:t xml:space="preserve"> </w:t>
      </w:r>
      <w:r w:rsidRPr="00523F2A">
        <w:rPr>
          <w:color w:val="000000"/>
          <w:spacing w:val="-3"/>
          <w:sz w:val="26"/>
          <w:szCs w:val="26"/>
        </w:rPr>
        <w:t xml:space="preserve">Утверждение плана </w:t>
      </w:r>
      <w:r w:rsidRPr="00523F2A">
        <w:rPr>
          <w:sz w:val="26"/>
          <w:szCs w:val="26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– г. Осташков» </w:t>
      </w:r>
      <w:r w:rsidRPr="00523F2A">
        <w:rPr>
          <w:color w:val="000000"/>
          <w:spacing w:val="-3"/>
          <w:sz w:val="26"/>
          <w:szCs w:val="26"/>
        </w:rPr>
        <w:t>на 2016 год.</w:t>
      </w:r>
    </w:p>
    <w:p w:rsidR="00202586" w:rsidRPr="00523F2A" w:rsidRDefault="00202586" w:rsidP="00F60D3A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b/>
          <w:color w:val="000000"/>
          <w:spacing w:val="-1"/>
          <w:sz w:val="26"/>
          <w:szCs w:val="26"/>
        </w:rPr>
      </w:pPr>
    </w:p>
    <w:p w:rsidR="00F60D3A" w:rsidRDefault="00F60D3A" w:rsidP="00F60D3A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b/>
          <w:color w:val="000000"/>
          <w:spacing w:val="-1"/>
          <w:sz w:val="26"/>
          <w:szCs w:val="26"/>
        </w:rPr>
      </w:pPr>
      <w:r w:rsidRPr="00523F2A">
        <w:rPr>
          <w:b/>
          <w:color w:val="000000"/>
          <w:spacing w:val="-1"/>
          <w:sz w:val="26"/>
          <w:szCs w:val="26"/>
        </w:rPr>
        <w:t>По первому вопросу</w:t>
      </w:r>
      <w:r w:rsidRPr="00523F2A">
        <w:rPr>
          <w:b/>
          <w:iCs/>
          <w:color w:val="000000"/>
          <w:spacing w:val="6"/>
          <w:sz w:val="26"/>
          <w:szCs w:val="26"/>
        </w:rPr>
        <w:t xml:space="preserve"> слушали секретаря </w:t>
      </w:r>
      <w:r w:rsidRPr="00523F2A">
        <w:rPr>
          <w:b/>
          <w:color w:val="000000"/>
          <w:spacing w:val="-1"/>
          <w:sz w:val="26"/>
          <w:szCs w:val="26"/>
        </w:rPr>
        <w:t xml:space="preserve">комиссии: </w:t>
      </w:r>
    </w:p>
    <w:p w:rsidR="00523F2A" w:rsidRPr="00523F2A" w:rsidRDefault="00523F2A" w:rsidP="00523F2A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color w:val="000000"/>
          <w:spacing w:val="-1"/>
          <w:sz w:val="26"/>
          <w:szCs w:val="26"/>
        </w:rPr>
      </w:pPr>
      <w:r w:rsidRPr="00523F2A">
        <w:rPr>
          <w:color w:val="000000"/>
          <w:spacing w:val="-1"/>
          <w:sz w:val="26"/>
          <w:szCs w:val="26"/>
        </w:rPr>
        <w:t>Ознакомила с отчетом комиссии</w:t>
      </w:r>
      <w:r w:rsidRPr="00523F2A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– г. Осташков»</w:t>
      </w:r>
      <w:r w:rsidRPr="00523F2A">
        <w:rPr>
          <w:color w:val="000000"/>
          <w:spacing w:val="-1"/>
          <w:sz w:val="26"/>
          <w:szCs w:val="26"/>
        </w:rPr>
        <w:t xml:space="preserve"> за 2015 год (прилагается).</w:t>
      </w:r>
    </w:p>
    <w:p w:rsidR="00F60D3A" w:rsidRPr="00523F2A" w:rsidRDefault="00F60D3A" w:rsidP="00F60D3A">
      <w:pPr>
        <w:jc w:val="center"/>
        <w:rPr>
          <w:b/>
          <w:sz w:val="26"/>
          <w:szCs w:val="26"/>
        </w:rPr>
      </w:pPr>
      <w:r w:rsidRPr="00523F2A">
        <w:rPr>
          <w:b/>
          <w:sz w:val="26"/>
          <w:szCs w:val="26"/>
        </w:rPr>
        <w:t xml:space="preserve">Отчет </w:t>
      </w:r>
    </w:p>
    <w:p w:rsidR="00F60D3A" w:rsidRPr="00523F2A" w:rsidRDefault="00F60D3A" w:rsidP="00F60D3A">
      <w:pPr>
        <w:jc w:val="center"/>
        <w:rPr>
          <w:b/>
          <w:sz w:val="26"/>
          <w:szCs w:val="26"/>
        </w:rPr>
      </w:pPr>
      <w:proofErr w:type="gramStart"/>
      <w:r w:rsidRPr="00523F2A">
        <w:rPr>
          <w:b/>
          <w:sz w:val="26"/>
          <w:szCs w:val="26"/>
        </w:rPr>
        <w:t>о</w:t>
      </w:r>
      <w:proofErr w:type="gramEnd"/>
      <w:r w:rsidRPr="00523F2A">
        <w:rPr>
          <w:b/>
          <w:sz w:val="26"/>
          <w:szCs w:val="26"/>
        </w:rPr>
        <w:t xml:space="preserve">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 </w:t>
      </w:r>
    </w:p>
    <w:p w:rsidR="00F60D3A" w:rsidRPr="00523F2A" w:rsidRDefault="00F60D3A" w:rsidP="00F60D3A">
      <w:pPr>
        <w:jc w:val="center"/>
        <w:rPr>
          <w:b/>
          <w:sz w:val="26"/>
          <w:szCs w:val="26"/>
        </w:rPr>
      </w:pPr>
      <w:r w:rsidRPr="00523F2A">
        <w:rPr>
          <w:b/>
          <w:sz w:val="26"/>
          <w:szCs w:val="26"/>
        </w:rPr>
        <w:t xml:space="preserve">«Городское поселение – г. </w:t>
      </w:r>
      <w:proofErr w:type="gramStart"/>
      <w:r w:rsidRPr="00523F2A">
        <w:rPr>
          <w:b/>
          <w:sz w:val="26"/>
          <w:szCs w:val="26"/>
        </w:rPr>
        <w:t>Осташков»  за</w:t>
      </w:r>
      <w:proofErr w:type="gramEnd"/>
      <w:r w:rsidRPr="00523F2A">
        <w:rPr>
          <w:b/>
          <w:sz w:val="26"/>
          <w:szCs w:val="26"/>
        </w:rPr>
        <w:t xml:space="preserve"> 2015 год</w:t>
      </w:r>
    </w:p>
    <w:p w:rsidR="00F60D3A" w:rsidRPr="00523F2A" w:rsidRDefault="00F60D3A" w:rsidP="00F60D3A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color w:val="000000"/>
          <w:spacing w:val="-1"/>
          <w:sz w:val="26"/>
          <w:szCs w:val="26"/>
        </w:rPr>
      </w:pPr>
    </w:p>
    <w:p w:rsidR="00523F2A" w:rsidRPr="00523F2A" w:rsidRDefault="00523F2A" w:rsidP="00523F2A">
      <w:pPr>
        <w:ind w:firstLine="567"/>
        <w:jc w:val="both"/>
        <w:rPr>
          <w:sz w:val="26"/>
          <w:szCs w:val="26"/>
        </w:rPr>
      </w:pPr>
      <w:r w:rsidRPr="00523F2A">
        <w:rPr>
          <w:sz w:val="26"/>
          <w:szCs w:val="26"/>
        </w:rPr>
        <w:t xml:space="preserve">В 2015 году проведено 3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</w:t>
      </w:r>
      <w:proofErr w:type="gramStart"/>
      <w:r w:rsidRPr="00523F2A">
        <w:rPr>
          <w:sz w:val="26"/>
          <w:szCs w:val="26"/>
        </w:rPr>
        <w:t>образования  «</w:t>
      </w:r>
      <w:proofErr w:type="gramEnd"/>
      <w:r w:rsidRPr="00523F2A">
        <w:rPr>
          <w:sz w:val="26"/>
          <w:szCs w:val="26"/>
        </w:rPr>
        <w:t xml:space="preserve">Городское поселение-  г. Осташков». </w:t>
      </w:r>
    </w:p>
    <w:p w:rsidR="00523F2A" w:rsidRPr="00523F2A" w:rsidRDefault="00523F2A" w:rsidP="00523F2A">
      <w:pPr>
        <w:ind w:firstLine="567"/>
        <w:jc w:val="both"/>
        <w:rPr>
          <w:sz w:val="26"/>
          <w:szCs w:val="26"/>
        </w:rPr>
      </w:pPr>
      <w:r w:rsidRPr="00523F2A">
        <w:rPr>
          <w:sz w:val="26"/>
          <w:szCs w:val="26"/>
        </w:rPr>
        <w:t>На заседаниях комиссии рассматривались следующие вопросы:</w:t>
      </w:r>
    </w:p>
    <w:p w:rsidR="00523F2A" w:rsidRPr="00523F2A" w:rsidRDefault="00523F2A" w:rsidP="00523F2A">
      <w:pPr>
        <w:spacing w:line="0" w:lineRule="atLeast"/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pacing w:val="-3"/>
          <w:sz w:val="26"/>
          <w:szCs w:val="26"/>
        </w:rPr>
        <w:t xml:space="preserve">- рассмотрено 1 </w:t>
      </w:r>
      <w:r w:rsidRPr="00523F2A">
        <w:rPr>
          <w:color w:val="000000"/>
          <w:sz w:val="26"/>
          <w:szCs w:val="26"/>
        </w:rPr>
        <w:t xml:space="preserve">уведомление муниципального служащего </w:t>
      </w:r>
      <w:r w:rsidRPr="00523F2A">
        <w:rPr>
          <w:sz w:val="26"/>
          <w:szCs w:val="26"/>
        </w:rPr>
        <w:t>администрации муниципального образования «Городское поселение - г. Осташков»</w:t>
      </w:r>
      <w:r w:rsidRPr="00523F2A">
        <w:rPr>
          <w:color w:val="000000"/>
          <w:sz w:val="26"/>
          <w:szCs w:val="26"/>
        </w:rPr>
        <w:t xml:space="preserve"> о выполнении иной оплачиваемой работы;</w:t>
      </w:r>
    </w:p>
    <w:p w:rsidR="00523F2A" w:rsidRPr="00523F2A" w:rsidRDefault="00523F2A" w:rsidP="00523F2A">
      <w:pPr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z w:val="26"/>
          <w:szCs w:val="26"/>
        </w:rPr>
        <w:t>- п</w:t>
      </w:r>
      <w:r w:rsidRPr="00523F2A">
        <w:rPr>
          <w:sz w:val="26"/>
          <w:szCs w:val="26"/>
        </w:rPr>
        <w:t xml:space="preserve">ояснения </w:t>
      </w:r>
      <w:r w:rsidRPr="00523F2A">
        <w:rPr>
          <w:color w:val="000000"/>
          <w:sz w:val="26"/>
          <w:szCs w:val="26"/>
        </w:rPr>
        <w:t xml:space="preserve">муниципальных служащих </w:t>
      </w:r>
      <w:r w:rsidRPr="00523F2A">
        <w:rPr>
          <w:sz w:val="26"/>
          <w:szCs w:val="26"/>
        </w:rPr>
        <w:t xml:space="preserve">администрации муниципального образования «Городское поселение - г. Осташков» к представленным Справкам о доходах, расходах, об имуществе и обязательствах имущественного характера в отношении себя, супруга и несовершеннолетних детей в 2015 г. </w:t>
      </w:r>
      <w:r w:rsidRPr="00523F2A">
        <w:rPr>
          <w:sz w:val="26"/>
          <w:szCs w:val="26"/>
          <w:vertAlign w:val="superscript"/>
        </w:rPr>
        <w:t xml:space="preserve"> </w:t>
      </w:r>
      <w:proofErr w:type="gramStart"/>
      <w:r w:rsidRPr="00523F2A">
        <w:rPr>
          <w:sz w:val="26"/>
          <w:szCs w:val="26"/>
        </w:rPr>
        <w:t>за</w:t>
      </w:r>
      <w:proofErr w:type="gramEnd"/>
      <w:r w:rsidRPr="00523F2A">
        <w:rPr>
          <w:sz w:val="26"/>
          <w:szCs w:val="26"/>
        </w:rPr>
        <w:t xml:space="preserve"> отчетный период с 01.01.2014 г. по 31.12.2014 г.</w:t>
      </w:r>
    </w:p>
    <w:p w:rsidR="00523F2A" w:rsidRPr="00523F2A" w:rsidRDefault="00523F2A" w:rsidP="00523F2A">
      <w:pPr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z w:val="26"/>
          <w:szCs w:val="26"/>
        </w:rPr>
        <w:lastRenderedPageBreak/>
        <w:t xml:space="preserve">В связи с внесенными изменениями в федеральные законы РФ и законы Тверской области в части совершенствования государственного управления в области противодействия коррупции в муниципальные нормативные правовые акты муниципального образования «Городское поселение – г. Осташков» в 2015 г. также были внесены изменения. </w:t>
      </w:r>
    </w:p>
    <w:p w:rsidR="00523F2A" w:rsidRPr="00523F2A" w:rsidRDefault="00523F2A" w:rsidP="00523F2A">
      <w:pPr>
        <w:pStyle w:val="3"/>
        <w:ind w:firstLine="567"/>
        <w:jc w:val="both"/>
        <w:rPr>
          <w:szCs w:val="26"/>
        </w:rPr>
      </w:pPr>
      <w:r w:rsidRPr="00523F2A">
        <w:rPr>
          <w:szCs w:val="26"/>
        </w:rPr>
        <w:t>Администрацией муниципального образования «Городское поселение - г. Осташков» проводился  мониторинг законодательства в сфере  противодействия коррупции, по результатам мониторинга в 2015 году разработаны и приняты следующие нормативные правовые акты муниципального образования «Городское поселение – г. Осташков», а также внесены изменения в действующие нормативные правовые акты муниципального образования «Городское поселение – г. Осташков», регулирующие вопросы в части противодействия коррупции:</w:t>
      </w:r>
    </w:p>
    <w:p w:rsidR="00523F2A" w:rsidRPr="00523F2A" w:rsidRDefault="00523F2A" w:rsidP="00523F2A">
      <w:pPr>
        <w:ind w:firstLine="567"/>
        <w:jc w:val="both"/>
        <w:rPr>
          <w:sz w:val="26"/>
          <w:szCs w:val="26"/>
        </w:rPr>
      </w:pPr>
      <w:r w:rsidRPr="00523F2A">
        <w:rPr>
          <w:color w:val="000000"/>
          <w:sz w:val="26"/>
          <w:szCs w:val="26"/>
        </w:rPr>
        <w:t xml:space="preserve">- в соответствии с Федеральным </w:t>
      </w:r>
      <w:hyperlink r:id="rId5" w:history="1">
        <w:r w:rsidRPr="00523F2A">
          <w:rPr>
            <w:color w:val="000000"/>
            <w:sz w:val="26"/>
            <w:szCs w:val="26"/>
          </w:rPr>
          <w:t>законом</w:t>
        </w:r>
      </w:hyperlink>
      <w:r w:rsidRPr="00523F2A">
        <w:rPr>
          <w:color w:val="000000"/>
          <w:sz w:val="26"/>
          <w:szCs w:val="26"/>
        </w:rPr>
        <w:t xml:space="preserve"> от 25.12.2008 № 273-ФЗ «О противодействии коррупции», Федеральным </w:t>
      </w:r>
      <w:hyperlink r:id="rId6" w:history="1">
        <w:r w:rsidRPr="00523F2A">
          <w:rPr>
            <w:color w:val="000000"/>
            <w:sz w:val="26"/>
            <w:szCs w:val="26"/>
          </w:rPr>
          <w:t>законом</w:t>
        </w:r>
      </w:hyperlink>
      <w:r w:rsidRPr="00523F2A">
        <w:rPr>
          <w:color w:val="000000"/>
          <w:sz w:val="26"/>
          <w:szCs w:val="26"/>
        </w:rPr>
        <w:t xml:space="preserve"> от 06.10.2013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523F2A">
          <w:rPr>
            <w:color w:val="000000"/>
            <w:sz w:val="26"/>
            <w:szCs w:val="26"/>
          </w:rPr>
          <w:t>законом</w:t>
        </w:r>
      </w:hyperlink>
      <w:r w:rsidRPr="00523F2A">
        <w:rPr>
          <w:color w:val="000000"/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8" w:history="1">
        <w:r w:rsidRPr="00523F2A">
          <w:rPr>
            <w:color w:val="000000"/>
            <w:sz w:val="26"/>
            <w:szCs w:val="26"/>
          </w:rPr>
          <w:t>Постановлением</w:t>
        </w:r>
      </w:hyperlink>
      <w:r w:rsidRPr="00523F2A">
        <w:rPr>
          <w:color w:val="000000"/>
          <w:sz w:val="26"/>
          <w:szCs w:val="26"/>
        </w:rPr>
        <w:t xml:space="preserve">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реализации», </w:t>
      </w:r>
      <w:r w:rsidRPr="00523F2A">
        <w:rPr>
          <w:rStyle w:val="FontStyle12"/>
          <w:sz w:val="26"/>
          <w:szCs w:val="26"/>
        </w:rPr>
        <w:t xml:space="preserve">постановлением администрации муниципального образования «Городское поселение – г. Осташков» от 28 мая 2015 г. №223 </w:t>
      </w:r>
      <w:r w:rsidRPr="00523F2A">
        <w:rPr>
          <w:color w:val="000000"/>
          <w:sz w:val="26"/>
          <w:szCs w:val="26"/>
        </w:rPr>
        <w:t xml:space="preserve">утверждено </w:t>
      </w:r>
      <w:hyperlink w:anchor="Par31" w:history="1">
        <w:r w:rsidRPr="00523F2A">
          <w:rPr>
            <w:color w:val="000000"/>
            <w:sz w:val="26"/>
            <w:szCs w:val="26"/>
          </w:rPr>
          <w:t>Положение</w:t>
        </w:r>
      </w:hyperlink>
      <w:r w:rsidRPr="00523F2A">
        <w:rPr>
          <w:color w:val="000000"/>
          <w:sz w:val="26"/>
          <w:szCs w:val="26"/>
        </w:rPr>
        <w:t xml:space="preserve"> о сообщении лицами, замещающими должности муниципальной службы в администрации муниципального образования  «Городское поселение – г. Осташков»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реализации;</w:t>
      </w:r>
    </w:p>
    <w:p w:rsidR="00523F2A" w:rsidRPr="00523F2A" w:rsidRDefault="00523F2A" w:rsidP="00523F2A">
      <w:pPr>
        <w:spacing w:line="0" w:lineRule="atLeast"/>
        <w:ind w:right="23" w:firstLine="567"/>
        <w:jc w:val="both"/>
        <w:rPr>
          <w:sz w:val="26"/>
          <w:szCs w:val="26"/>
        </w:rPr>
      </w:pPr>
      <w:r w:rsidRPr="00523F2A">
        <w:rPr>
          <w:sz w:val="26"/>
          <w:szCs w:val="26"/>
        </w:rPr>
        <w:t xml:space="preserve">- в соответствии со статьей 12.5 Федерального закона от 25.12.2008 № 273-ФЗ «О противодействии коррупции», с пунктами 3 и </w:t>
      </w:r>
      <w:proofErr w:type="gramStart"/>
      <w:r w:rsidRPr="00523F2A">
        <w:rPr>
          <w:sz w:val="26"/>
          <w:szCs w:val="26"/>
        </w:rPr>
        <w:t>5  распоряжения</w:t>
      </w:r>
      <w:proofErr w:type="gramEnd"/>
      <w:r w:rsidRPr="00523F2A">
        <w:rPr>
          <w:sz w:val="26"/>
          <w:szCs w:val="26"/>
        </w:rPr>
        <w:t xml:space="preserve"> Правительства Тверской области от 03.09.2013 № 433-рп «О мерах по предотвращению проявлений коррупции» принято распоряжение администрации </w:t>
      </w:r>
      <w:r w:rsidRPr="00523F2A">
        <w:rPr>
          <w:rStyle w:val="FontStyle12"/>
          <w:sz w:val="26"/>
          <w:szCs w:val="26"/>
        </w:rPr>
        <w:t>муниципального образования «Городское поселение – г. Осташков» от 25 мая 2015 г. №47</w:t>
      </w:r>
      <w:r w:rsidRPr="00523F2A">
        <w:rPr>
          <w:sz w:val="26"/>
          <w:szCs w:val="26"/>
        </w:rPr>
        <w:t xml:space="preserve"> «О мерах по предотвращению проявлений коррупции в муниципальном образовании «Городское поселение – г. Осташков»;</w:t>
      </w:r>
    </w:p>
    <w:p w:rsidR="00523F2A" w:rsidRPr="00523F2A" w:rsidRDefault="00523F2A" w:rsidP="00523F2A">
      <w:pPr>
        <w:spacing w:line="0" w:lineRule="atLeast"/>
        <w:ind w:firstLine="567"/>
        <w:jc w:val="both"/>
        <w:rPr>
          <w:sz w:val="26"/>
          <w:szCs w:val="26"/>
        </w:rPr>
      </w:pPr>
      <w:r w:rsidRPr="00523F2A">
        <w:rPr>
          <w:sz w:val="26"/>
          <w:szCs w:val="26"/>
        </w:rPr>
        <w:t xml:space="preserve">- в соответствии со статьей 4 Закона Тверской области от 09.06.2009 № 39-ЗО «О противодействии коррупции в Тверской области», Постановлением Законодательного Собрания Тверской области от 31.10.2013 № 909-П-5 «О законе Тверской области «О внесении изменений в статью 4 Закона Тверской области «О противодействии коррупции в Тверской области» принято распоряжение администрации </w:t>
      </w:r>
      <w:r w:rsidRPr="00523F2A">
        <w:rPr>
          <w:rStyle w:val="FontStyle12"/>
          <w:sz w:val="26"/>
          <w:szCs w:val="26"/>
        </w:rPr>
        <w:t>муниципального образования «Городское поселение – г. Осташков» от 25 мая 2015 г. №48</w:t>
      </w:r>
      <w:r w:rsidRPr="00523F2A">
        <w:rPr>
          <w:sz w:val="26"/>
          <w:szCs w:val="26"/>
        </w:rPr>
        <w:t xml:space="preserve"> «Об </w:t>
      </w:r>
      <w:proofErr w:type="spellStart"/>
      <w:r w:rsidRPr="00523F2A">
        <w:rPr>
          <w:sz w:val="26"/>
          <w:szCs w:val="26"/>
        </w:rPr>
        <w:t>аффилированности</w:t>
      </w:r>
      <w:proofErr w:type="spellEnd"/>
      <w:r w:rsidRPr="00523F2A">
        <w:rPr>
          <w:sz w:val="26"/>
          <w:szCs w:val="26"/>
        </w:rPr>
        <w:t xml:space="preserve"> лиц, замещающих должности муниципальной службы в администрации муниципального образования «Городское поселение – </w:t>
      </w:r>
      <w:proofErr w:type="spellStart"/>
      <w:r w:rsidRPr="00523F2A">
        <w:rPr>
          <w:sz w:val="26"/>
          <w:szCs w:val="26"/>
        </w:rPr>
        <w:t>г.Осташков</w:t>
      </w:r>
      <w:proofErr w:type="spellEnd"/>
      <w:r w:rsidRPr="00523F2A">
        <w:rPr>
          <w:sz w:val="26"/>
          <w:szCs w:val="26"/>
        </w:rPr>
        <w:t xml:space="preserve">» и руководителей </w:t>
      </w:r>
      <w:proofErr w:type="spellStart"/>
      <w:r w:rsidRPr="00523F2A">
        <w:rPr>
          <w:sz w:val="26"/>
          <w:szCs w:val="26"/>
        </w:rPr>
        <w:t>МУПов</w:t>
      </w:r>
      <w:proofErr w:type="spellEnd"/>
      <w:r w:rsidRPr="00523F2A">
        <w:rPr>
          <w:sz w:val="26"/>
          <w:szCs w:val="26"/>
        </w:rPr>
        <w:t>»;</w:t>
      </w:r>
    </w:p>
    <w:p w:rsidR="00523F2A" w:rsidRPr="00523F2A" w:rsidRDefault="00523F2A" w:rsidP="00523F2A">
      <w:pPr>
        <w:spacing w:line="0" w:lineRule="atLeast"/>
        <w:ind w:right="23" w:firstLine="567"/>
        <w:jc w:val="both"/>
        <w:rPr>
          <w:sz w:val="26"/>
          <w:szCs w:val="26"/>
        </w:rPr>
      </w:pPr>
      <w:r w:rsidRPr="00523F2A">
        <w:rPr>
          <w:sz w:val="26"/>
          <w:szCs w:val="26"/>
        </w:rPr>
        <w:t xml:space="preserve">- в соответствии с пунктом 1 части 2 статьи 13.3. Федерального закона от 25.12.2008 № 273-ФЗ «О противодействии коррупции» принято распоряжение администрации </w:t>
      </w:r>
      <w:r w:rsidRPr="00523F2A">
        <w:rPr>
          <w:rStyle w:val="FontStyle12"/>
          <w:sz w:val="26"/>
          <w:szCs w:val="26"/>
        </w:rPr>
        <w:t>муниципального образования «Городское поселение – г. Осташков» от 25 мая 2015 г. №49 «</w:t>
      </w:r>
      <w:r w:rsidRPr="00523F2A">
        <w:rPr>
          <w:sz w:val="26"/>
          <w:szCs w:val="26"/>
        </w:rPr>
        <w:t xml:space="preserve">О назначении ответственных лиц за профилактику коррупционных и иных правонарушений в администрации </w:t>
      </w:r>
      <w:r w:rsidRPr="00523F2A">
        <w:rPr>
          <w:rStyle w:val="FontStyle12"/>
          <w:rFonts w:eastAsia="Calibri"/>
          <w:sz w:val="26"/>
          <w:szCs w:val="26"/>
        </w:rPr>
        <w:t xml:space="preserve">муниципального </w:t>
      </w:r>
      <w:r w:rsidRPr="00523F2A">
        <w:rPr>
          <w:rStyle w:val="FontStyle12"/>
          <w:rFonts w:eastAsia="Calibri"/>
          <w:sz w:val="26"/>
          <w:szCs w:val="26"/>
        </w:rPr>
        <w:lastRenderedPageBreak/>
        <w:t>образования «Городское поселение – г. Осташков»;</w:t>
      </w:r>
    </w:p>
    <w:p w:rsidR="00523F2A" w:rsidRPr="00523F2A" w:rsidRDefault="00523F2A" w:rsidP="00523F2A">
      <w:pPr>
        <w:ind w:firstLine="567"/>
        <w:jc w:val="both"/>
        <w:rPr>
          <w:sz w:val="26"/>
          <w:szCs w:val="26"/>
        </w:rPr>
      </w:pPr>
      <w:r w:rsidRPr="00523F2A">
        <w:rPr>
          <w:sz w:val="26"/>
          <w:szCs w:val="26"/>
        </w:rPr>
        <w:t xml:space="preserve">- в целях упорядочения и совершенствования управленческой деятельности администрации муниципального образования «Городское поселение – </w:t>
      </w:r>
      <w:proofErr w:type="spellStart"/>
      <w:r w:rsidRPr="00523F2A">
        <w:rPr>
          <w:sz w:val="26"/>
          <w:szCs w:val="26"/>
        </w:rPr>
        <w:t>г.Осташков</w:t>
      </w:r>
      <w:proofErr w:type="spellEnd"/>
      <w:r w:rsidRPr="00523F2A">
        <w:rPr>
          <w:sz w:val="26"/>
          <w:szCs w:val="26"/>
        </w:rPr>
        <w:t xml:space="preserve">» распоряжением администрации </w:t>
      </w:r>
      <w:r w:rsidRPr="00523F2A">
        <w:rPr>
          <w:rStyle w:val="FontStyle12"/>
          <w:sz w:val="26"/>
          <w:szCs w:val="26"/>
        </w:rPr>
        <w:t>муниципального образования «Городское поселение – г. Осташков» от 25 мая 2015 г. №50</w:t>
      </w:r>
      <w:r w:rsidRPr="00523F2A">
        <w:rPr>
          <w:sz w:val="26"/>
          <w:szCs w:val="26"/>
        </w:rPr>
        <w:t xml:space="preserve"> утверждено Положение о порядке проведения служебных проверок в администрации муниципального образования «Городское поселение – г. Осташков»;</w:t>
      </w:r>
    </w:p>
    <w:p w:rsidR="00523F2A" w:rsidRPr="00523F2A" w:rsidRDefault="00523F2A" w:rsidP="00523F2A">
      <w:pPr>
        <w:tabs>
          <w:tab w:val="left" w:pos="6120"/>
        </w:tabs>
        <w:ind w:firstLine="567"/>
        <w:jc w:val="both"/>
        <w:rPr>
          <w:sz w:val="26"/>
          <w:szCs w:val="26"/>
        </w:rPr>
      </w:pPr>
      <w:r w:rsidRPr="00523F2A">
        <w:rPr>
          <w:rStyle w:val="FontStyle12"/>
          <w:sz w:val="26"/>
          <w:szCs w:val="26"/>
        </w:rPr>
        <w:t xml:space="preserve">- </w:t>
      </w:r>
      <w:r w:rsidRPr="00523F2A">
        <w:rPr>
          <w:sz w:val="26"/>
          <w:szCs w:val="26"/>
        </w:rPr>
        <w:t xml:space="preserve">в соответствии с Федеральным законом от 25.12.2008г. №273-ФЗ «О противодействии коррупции», пунктом 45 раздела V Плана мероприятий по противодействию коррупции в исполнительных органах государственной власти Тверской области на 2014-2015 годы, утвержденного распоряжением Правительства Тверской области от 29.07.2014 № 355-рп, </w:t>
      </w:r>
      <w:r w:rsidRPr="00523F2A">
        <w:rPr>
          <w:rStyle w:val="FontStyle12"/>
          <w:sz w:val="26"/>
          <w:szCs w:val="26"/>
        </w:rPr>
        <w:t xml:space="preserve">постановлением администрации муниципального образования «Городское поселение – г. Осташков» от 28 мая 2015 г. №224 создана </w:t>
      </w:r>
      <w:r w:rsidRPr="00523F2A">
        <w:rPr>
          <w:sz w:val="26"/>
          <w:szCs w:val="26"/>
        </w:rPr>
        <w:t>комиссия по противодействию коррупции при администрации муниципального образования «Городское поселение – г. Осташков».</w:t>
      </w:r>
    </w:p>
    <w:p w:rsidR="00523F2A" w:rsidRPr="00523F2A" w:rsidRDefault="00523F2A" w:rsidP="00523F2A">
      <w:pPr>
        <w:ind w:right="21" w:firstLine="567"/>
        <w:jc w:val="both"/>
        <w:rPr>
          <w:sz w:val="26"/>
          <w:szCs w:val="26"/>
        </w:rPr>
      </w:pPr>
      <w:r w:rsidRPr="00523F2A">
        <w:rPr>
          <w:sz w:val="26"/>
          <w:szCs w:val="26"/>
        </w:rPr>
        <w:t>Своевременно обновляется и поддерживается в актуальном состоянии раздел сайта «Противодействие коррупции» на официальном сайте администрации МО «Городское поселение – г. Осташков» в сети Интернет.</w:t>
      </w:r>
    </w:p>
    <w:p w:rsidR="00523F2A" w:rsidRPr="00523F2A" w:rsidRDefault="00523F2A" w:rsidP="00523F2A">
      <w:pPr>
        <w:ind w:firstLine="540"/>
        <w:jc w:val="both"/>
        <w:rPr>
          <w:bCs/>
          <w:sz w:val="26"/>
          <w:szCs w:val="26"/>
        </w:rPr>
      </w:pPr>
      <w:r w:rsidRPr="00523F2A">
        <w:rPr>
          <w:sz w:val="26"/>
          <w:szCs w:val="26"/>
        </w:rPr>
        <w:t xml:space="preserve">В 2015 году одним муниципальным служащим при увольнении с замещаемых должностей муниципальной службы, включенных в перечень должностей муниципальной службы, после увольнения с которых гражданин в течение двух лет обязан, при заключении трудовых договоров сообщать представителю нанимателя (работодателю) сведения о последнем месте своей службы, соблюдены ограничения, предусмотренные ст. 12 Федерального закон от 25.12.2008 N 273-ФЗ «О противодействии коррупции» в части сообщения работодателю при заключении трудового договора с гражданином, замещавшим должность муниципальной службы, </w:t>
      </w:r>
      <w:hyperlink r:id="rId9" w:history="1">
        <w:r w:rsidRPr="00523F2A">
          <w:rPr>
            <w:rStyle w:val="a4"/>
            <w:color w:val="000000"/>
            <w:sz w:val="26"/>
            <w:szCs w:val="26"/>
          </w:rPr>
          <w:t>перечень</w:t>
        </w:r>
      </w:hyperlink>
      <w:r w:rsidRPr="00523F2A">
        <w:rPr>
          <w:color w:val="000000"/>
          <w:sz w:val="26"/>
          <w:szCs w:val="26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</w:t>
      </w:r>
      <w:hyperlink r:id="rId10" w:history="1">
        <w:r w:rsidRPr="00523F2A">
          <w:rPr>
            <w:rStyle w:val="a4"/>
            <w:color w:val="000000"/>
            <w:sz w:val="26"/>
            <w:szCs w:val="26"/>
          </w:rPr>
          <w:t>обязан</w:t>
        </w:r>
      </w:hyperlink>
      <w:r w:rsidRPr="00523F2A">
        <w:rPr>
          <w:color w:val="000000"/>
          <w:sz w:val="26"/>
          <w:szCs w:val="26"/>
        </w:rPr>
        <w:t xml:space="preserve">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предусмотренном </w:t>
      </w:r>
      <w:hyperlink r:id="rId11" w:history="1">
        <w:r w:rsidRPr="00523F2A">
          <w:rPr>
            <w:rStyle w:val="a4"/>
            <w:color w:val="000000"/>
            <w:sz w:val="26"/>
            <w:szCs w:val="26"/>
          </w:rPr>
          <w:t>Постановлением</w:t>
        </w:r>
      </w:hyperlink>
      <w:r w:rsidRPr="00523F2A">
        <w:rPr>
          <w:color w:val="000000"/>
          <w:sz w:val="26"/>
          <w:szCs w:val="26"/>
        </w:rPr>
        <w:t xml:space="preserve"> Правительства РФ от 21.01.2015 N 29 « Об утверждении Правил </w:t>
      </w:r>
      <w:r w:rsidRPr="00523F2A">
        <w:rPr>
          <w:sz w:val="26"/>
          <w:szCs w:val="26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F60D3A" w:rsidRPr="00523F2A" w:rsidRDefault="00F60D3A" w:rsidP="00F60D3A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color w:val="000000"/>
          <w:spacing w:val="-1"/>
          <w:sz w:val="26"/>
          <w:szCs w:val="26"/>
        </w:rPr>
      </w:pPr>
    </w:p>
    <w:p w:rsidR="00F60D3A" w:rsidRPr="00523F2A" w:rsidRDefault="00F60D3A" w:rsidP="00F60D3A">
      <w:pPr>
        <w:spacing w:line="0" w:lineRule="atLeast"/>
        <w:ind w:firstLine="567"/>
        <w:jc w:val="both"/>
        <w:rPr>
          <w:b/>
          <w:iCs/>
          <w:color w:val="323232"/>
          <w:spacing w:val="-5"/>
          <w:sz w:val="26"/>
          <w:szCs w:val="26"/>
        </w:rPr>
      </w:pPr>
      <w:r w:rsidRPr="00523F2A">
        <w:rPr>
          <w:b/>
          <w:iCs/>
          <w:color w:val="323232"/>
          <w:spacing w:val="-5"/>
          <w:sz w:val="26"/>
          <w:szCs w:val="26"/>
        </w:rPr>
        <w:t>Решили:</w:t>
      </w:r>
    </w:p>
    <w:p w:rsidR="00523F2A" w:rsidRPr="00523F2A" w:rsidRDefault="00523F2A" w:rsidP="00523F2A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color w:val="000000"/>
          <w:spacing w:val="-1"/>
          <w:sz w:val="26"/>
          <w:szCs w:val="26"/>
        </w:rPr>
      </w:pPr>
      <w:r w:rsidRPr="00523F2A">
        <w:rPr>
          <w:sz w:val="26"/>
          <w:szCs w:val="26"/>
        </w:rPr>
        <w:t>Считать работу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– г. Осташков»</w:t>
      </w:r>
      <w:r w:rsidRPr="00523F2A">
        <w:rPr>
          <w:color w:val="000000"/>
          <w:spacing w:val="-1"/>
          <w:sz w:val="26"/>
          <w:szCs w:val="26"/>
        </w:rPr>
        <w:t xml:space="preserve"> за 2015 год</w:t>
      </w:r>
      <w:r w:rsidRPr="00523F2A">
        <w:rPr>
          <w:sz w:val="26"/>
          <w:szCs w:val="26"/>
        </w:rPr>
        <w:t xml:space="preserve"> удовлетворительной.</w:t>
      </w:r>
    </w:p>
    <w:p w:rsidR="00F60D3A" w:rsidRPr="00523F2A" w:rsidRDefault="00F60D3A" w:rsidP="00F60D3A">
      <w:pPr>
        <w:ind w:firstLine="567"/>
        <w:jc w:val="both"/>
        <w:rPr>
          <w:sz w:val="26"/>
          <w:szCs w:val="26"/>
        </w:rPr>
      </w:pPr>
    </w:p>
    <w:p w:rsidR="00F60D3A" w:rsidRPr="00523F2A" w:rsidRDefault="00F60D3A" w:rsidP="00F60D3A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b/>
          <w:color w:val="000000"/>
          <w:spacing w:val="-1"/>
          <w:sz w:val="26"/>
          <w:szCs w:val="26"/>
        </w:rPr>
      </w:pPr>
      <w:r w:rsidRPr="00523F2A">
        <w:rPr>
          <w:b/>
          <w:color w:val="000000"/>
          <w:spacing w:val="-1"/>
          <w:sz w:val="26"/>
          <w:szCs w:val="26"/>
        </w:rPr>
        <w:t>По второму вопросу</w:t>
      </w:r>
      <w:r w:rsidRPr="00523F2A">
        <w:rPr>
          <w:b/>
          <w:iCs/>
          <w:color w:val="000000"/>
          <w:spacing w:val="6"/>
          <w:sz w:val="26"/>
          <w:szCs w:val="26"/>
        </w:rPr>
        <w:t xml:space="preserve"> слушали председателя </w:t>
      </w:r>
      <w:r w:rsidRPr="00523F2A">
        <w:rPr>
          <w:b/>
          <w:color w:val="000000"/>
          <w:spacing w:val="-1"/>
          <w:sz w:val="26"/>
          <w:szCs w:val="26"/>
        </w:rPr>
        <w:t xml:space="preserve">комиссии: </w:t>
      </w:r>
    </w:p>
    <w:p w:rsidR="00F60D3A" w:rsidRPr="00523F2A" w:rsidRDefault="00523F2A" w:rsidP="00F60D3A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color w:val="000000"/>
          <w:spacing w:val="-1"/>
          <w:sz w:val="26"/>
          <w:szCs w:val="26"/>
        </w:rPr>
      </w:pPr>
      <w:r w:rsidRPr="00523F2A">
        <w:rPr>
          <w:color w:val="000000"/>
          <w:spacing w:val="-1"/>
          <w:sz w:val="26"/>
          <w:szCs w:val="26"/>
        </w:rPr>
        <w:t xml:space="preserve">Ознакомил с </w:t>
      </w:r>
      <w:r w:rsidRPr="00523F2A">
        <w:rPr>
          <w:color w:val="000000"/>
          <w:spacing w:val="-3"/>
          <w:sz w:val="26"/>
          <w:szCs w:val="26"/>
        </w:rPr>
        <w:t xml:space="preserve">планом </w:t>
      </w:r>
      <w:r w:rsidRPr="00523F2A">
        <w:rPr>
          <w:sz w:val="26"/>
          <w:szCs w:val="26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– г. Осташков» </w:t>
      </w:r>
      <w:r w:rsidRPr="00523F2A">
        <w:rPr>
          <w:color w:val="000000"/>
          <w:spacing w:val="-3"/>
          <w:sz w:val="26"/>
          <w:szCs w:val="26"/>
        </w:rPr>
        <w:t>на 2016</w:t>
      </w:r>
      <w:r w:rsidRPr="00523F2A">
        <w:rPr>
          <w:color w:val="000000"/>
          <w:spacing w:val="-3"/>
          <w:sz w:val="26"/>
          <w:szCs w:val="26"/>
        </w:rPr>
        <w:t xml:space="preserve"> год.</w:t>
      </w:r>
    </w:p>
    <w:p w:rsidR="00523F2A" w:rsidRPr="00523F2A" w:rsidRDefault="00523F2A" w:rsidP="00523F2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23F2A">
        <w:rPr>
          <w:b/>
          <w:sz w:val="26"/>
          <w:szCs w:val="26"/>
        </w:rPr>
        <w:lastRenderedPageBreak/>
        <w:t>ПЛАН</w:t>
      </w:r>
    </w:p>
    <w:p w:rsidR="00523F2A" w:rsidRPr="00523F2A" w:rsidRDefault="00523F2A" w:rsidP="00523F2A">
      <w:pPr>
        <w:jc w:val="center"/>
        <w:rPr>
          <w:b/>
          <w:sz w:val="26"/>
          <w:szCs w:val="26"/>
        </w:rPr>
      </w:pPr>
      <w:proofErr w:type="gramStart"/>
      <w:r w:rsidRPr="00523F2A">
        <w:rPr>
          <w:b/>
          <w:sz w:val="26"/>
          <w:szCs w:val="26"/>
        </w:rPr>
        <w:t>работы</w:t>
      </w:r>
      <w:proofErr w:type="gramEnd"/>
      <w:r w:rsidRPr="00523F2A">
        <w:rPr>
          <w:b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:rsidR="00523F2A" w:rsidRPr="00523F2A" w:rsidRDefault="00523F2A" w:rsidP="00523F2A">
      <w:pPr>
        <w:jc w:val="center"/>
        <w:rPr>
          <w:b/>
          <w:sz w:val="26"/>
          <w:szCs w:val="26"/>
        </w:rPr>
      </w:pPr>
      <w:r w:rsidRPr="00523F2A">
        <w:rPr>
          <w:b/>
          <w:sz w:val="26"/>
          <w:szCs w:val="26"/>
        </w:rPr>
        <w:t>«Городское поселение – г. Осташков» на 2016 год</w:t>
      </w:r>
    </w:p>
    <w:p w:rsidR="00523F2A" w:rsidRPr="00523F2A" w:rsidRDefault="00523F2A" w:rsidP="00523F2A">
      <w:pPr>
        <w:jc w:val="center"/>
        <w:rPr>
          <w:sz w:val="26"/>
          <w:szCs w:val="26"/>
        </w:rPr>
      </w:pPr>
    </w:p>
    <w:p w:rsidR="00523F2A" w:rsidRPr="00523F2A" w:rsidRDefault="00523F2A" w:rsidP="00523F2A">
      <w:pPr>
        <w:ind w:firstLine="567"/>
        <w:jc w:val="both"/>
        <w:rPr>
          <w:b/>
          <w:sz w:val="26"/>
          <w:szCs w:val="26"/>
        </w:rPr>
      </w:pPr>
      <w:r w:rsidRPr="00523F2A">
        <w:rPr>
          <w:color w:val="000000"/>
          <w:sz w:val="26"/>
          <w:szCs w:val="26"/>
        </w:rPr>
        <w:t xml:space="preserve">1. Целью работы </w:t>
      </w:r>
      <w:r w:rsidRPr="00523F2A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(далее – Комиссия)</w:t>
      </w:r>
      <w:r w:rsidRPr="00523F2A">
        <w:rPr>
          <w:color w:val="000000"/>
          <w:sz w:val="26"/>
          <w:szCs w:val="26"/>
        </w:rPr>
        <w:t xml:space="preserve"> в администрации муниципального образования  </w:t>
      </w:r>
      <w:r w:rsidRPr="00523F2A">
        <w:rPr>
          <w:sz w:val="26"/>
          <w:szCs w:val="26"/>
        </w:rPr>
        <w:t>«Городское поселение – г. Осташков»</w:t>
      </w:r>
      <w:r w:rsidRPr="00523F2A">
        <w:rPr>
          <w:b/>
          <w:sz w:val="26"/>
          <w:szCs w:val="26"/>
        </w:rPr>
        <w:t xml:space="preserve"> </w:t>
      </w:r>
      <w:r w:rsidRPr="00523F2A">
        <w:rPr>
          <w:color w:val="000000"/>
          <w:sz w:val="26"/>
          <w:szCs w:val="26"/>
        </w:rPr>
        <w:t xml:space="preserve">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законодательством, законодательством о муниципальной службе, осуществление в органе местного самоуправления мер по предупреждению коррупции. </w:t>
      </w:r>
    </w:p>
    <w:p w:rsidR="00523F2A" w:rsidRPr="00523F2A" w:rsidRDefault="00523F2A" w:rsidP="00523F2A">
      <w:pPr>
        <w:ind w:firstLine="567"/>
        <w:jc w:val="both"/>
        <w:rPr>
          <w:color w:val="000000"/>
          <w:sz w:val="26"/>
          <w:szCs w:val="26"/>
        </w:rPr>
      </w:pPr>
    </w:p>
    <w:p w:rsidR="00523F2A" w:rsidRPr="00523F2A" w:rsidRDefault="00523F2A" w:rsidP="00523F2A">
      <w:pPr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z w:val="26"/>
          <w:szCs w:val="26"/>
        </w:rPr>
        <w:t xml:space="preserve">2. Основные направления деятельности и задачи Комиссии на 2016 год: </w:t>
      </w:r>
    </w:p>
    <w:p w:rsidR="00523F2A" w:rsidRPr="00523F2A" w:rsidRDefault="00523F2A" w:rsidP="00523F2A">
      <w:pPr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z w:val="26"/>
          <w:szCs w:val="26"/>
        </w:rPr>
        <w:t xml:space="preserve">2.1. Содействие в обеспечении соблюдения муниципальными служащими муниципального образования </w:t>
      </w:r>
      <w:r w:rsidRPr="00523F2A">
        <w:rPr>
          <w:sz w:val="26"/>
          <w:szCs w:val="26"/>
        </w:rPr>
        <w:t>«Городское поселение – г. Осташков»</w:t>
      </w:r>
      <w:r w:rsidRPr="00523F2A">
        <w:rPr>
          <w:color w:val="000000"/>
          <w:sz w:val="26"/>
          <w:szCs w:val="26"/>
        </w:rPr>
        <w:t xml:space="preserve"> требований к служебному поведению. </w:t>
      </w:r>
    </w:p>
    <w:p w:rsidR="00523F2A" w:rsidRPr="00523F2A" w:rsidRDefault="00523F2A" w:rsidP="00523F2A">
      <w:pPr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z w:val="26"/>
          <w:szCs w:val="26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общества. </w:t>
      </w:r>
    </w:p>
    <w:p w:rsidR="00523F2A" w:rsidRPr="00523F2A" w:rsidRDefault="00523F2A" w:rsidP="00523F2A">
      <w:pPr>
        <w:ind w:firstLine="567"/>
        <w:jc w:val="both"/>
        <w:rPr>
          <w:color w:val="000000"/>
          <w:sz w:val="26"/>
          <w:szCs w:val="26"/>
        </w:rPr>
      </w:pPr>
      <w:r w:rsidRPr="00523F2A">
        <w:rPr>
          <w:color w:val="000000"/>
          <w:sz w:val="26"/>
          <w:szCs w:val="26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523F2A" w:rsidRPr="00523F2A" w:rsidRDefault="00523F2A" w:rsidP="00523F2A">
      <w:pPr>
        <w:ind w:firstLine="851"/>
        <w:jc w:val="both"/>
        <w:rPr>
          <w:color w:val="000000"/>
          <w:sz w:val="26"/>
          <w:szCs w:val="26"/>
        </w:rPr>
      </w:pPr>
    </w:p>
    <w:tbl>
      <w:tblPr>
        <w:tblStyle w:val="a3"/>
        <w:tblW w:w="997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88"/>
        <w:gridCol w:w="4130"/>
        <w:gridCol w:w="3364"/>
        <w:gridCol w:w="1890"/>
      </w:tblGrid>
      <w:tr w:rsidR="00523F2A" w:rsidRPr="00523F2A" w:rsidTr="00E11D41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F2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523F2A" w:rsidRPr="00523F2A" w:rsidRDefault="00523F2A" w:rsidP="00E11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23F2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23F2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F2A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F2A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F2A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523F2A" w:rsidRPr="00523F2A" w:rsidTr="00E11D41"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r w:rsidRPr="00523F2A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523F2A" w:rsidRPr="00523F2A" w:rsidTr="00E11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 xml:space="preserve">Утверждение плана работы Комиссии на 2016 год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администрации муниципального </w:t>
            </w:r>
            <w:proofErr w:type="gramStart"/>
            <w:r w:rsidRPr="00523F2A">
              <w:rPr>
                <w:color w:val="000000"/>
                <w:sz w:val="22"/>
                <w:szCs w:val="22"/>
              </w:rPr>
              <w:t xml:space="preserve">образования  </w:t>
            </w:r>
            <w:r w:rsidRPr="00523F2A">
              <w:rPr>
                <w:sz w:val="22"/>
                <w:szCs w:val="22"/>
              </w:rPr>
              <w:t>«</w:t>
            </w:r>
            <w:proofErr w:type="gramEnd"/>
            <w:r w:rsidRPr="00523F2A">
              <w:rPr>
                <w:sz w:val="22"/>
                <w:szCs w:val="22"/>
              </w:rPr>
              <w:t>Городское поселение – г. Осташков»</w:t>
            </w:r>
            <w:r w:rsidRPr="00523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2 квартал</w:t>
            </w:r>
          </w:p>
        </w:tc>
      </w:tr>
      <w:tr w:rsidR="00523F2A" w:rsidRPr="00523F2A" w:rsidTr="00E11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3F2A">
              <w:rPr>
                <w:color w:val="000000"/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523F2A" w:rsidRPr="00523F2A" w:rsidTr="00E11D41"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F2A"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3F2A">
              <w:rPr>
                <w:b/>
                <w:bCs/>
                <w:color w:val="000000"/>
                <w:sz w:val="22"/>
                <w:szCs w:val="22"/>
              </w:rPr>
              <w:t>требований</w:t>
            </w:r>
            <w:proofErr w:type="gramEnd"/>
            <w:r w:rsidRPr="00523F2A">
              <w:rPr>
                <w:b/>
                <w:bCs/>
                <w:color w:val="000000"/>
                <w:sz w:val="22"/>
                <w:szCs w:val="22"/>
              </w:rPr>
              <w:t xml:space="preserve"> к служебному поведению</w:t>
            </w:r>
          </w:p>
        </w:tc>
      </w:tr>
      <w:tr w:rsidR="00523F2A" w:rsidRPr="00523F2A" w:rsidTr="00E11D41">
        <w:trPr>
          <w:trHeight w:val="15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 xml:space="preserve">Проведение разъяснительной работы о порядке и сроках предоставления сведений о доходах, расходах, об имуществе, </w:t>
            </w:r>
            <w:r w:rsidRPr="00523F2A">
              <w:rPr>
                <w:sz w:val="22"/>
                <w:szCs w:val="22"/>
              </w:rPr>
              <w:t>и об обязательствах имущественного характера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1,2 квартал</w:t>
            </w:r>
          </w:p>
        </w:tc>
      </w:tr>
      <w:tr w:rsidR="00523F2A" w:rsidRPr="00523F2A" w:rsidTr="00E11D41">
        <w:trPr>
          <w:trHeight w:val="15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spacing w:val="-3"/>
                <w:sz w:val="22"/>
                <w:szCs w:val="22"/>
              </w:rPr>
              <w:t xml:space="preserve">Проведение проверки </w:t>
            </w:r>
            <w:r w:rsidRPr="00523F2A">
              <w:rPr>
                <w:spacing w:val="-2"/>
                <w:sz w:val="22"/>
                <w:szCs w:val="22"/>
              </w:rPr>
              <w:t xml:space="preserve">достоверности </w:t>
            </w:r>
            <w:r w:rsidRPr="00523F2A">
              <w:rPr>
                <w:sz w:val="22"/>
                <w:szCs w:val="22"/>
              </w:rPr>
              <w:t xml:space="preserve">и полноты </w:t>
            </w:r>
            <w:r w:rsidRPr="00523F2A">
              <w:rPr>
                <w:spacing w:val="-2"/>
                <w:sz w:val="22"/>
                <w:szCs w:val="22"/>
              </w:rPr>
              <w:t>представляемых</w:t>
            </w:r>
            <w:r w:rsidRPr="00523F2A">
              <w:rPr>
                <w:sz w:val="22"/>
                <w:szCs w:val="22"/>
              </w:rPr>
              <w:t xml:space="preserve">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523F2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23F2A">
              <w:rPr>
                <w:color w:val="000000"/>
                <w:sz w:val="22"/>
                <w:szCs w:val="22"/>
              </w:rPr>
              <w:t xml:space="preserve"> случае поступления </w:t>
            </w:r>
            <w:r w:rsidRPr="00523F2A">
              <w:rPr>
                <w:bCs/>
                <w:color w:val="000000"/>
                <w:sz w:val="22"/>
                <w:szCs w:val="22"/>
              </w:rPr>
              <w:t>информации,</w:t>
            </w:r>
          </w:p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r w:rsidRPr="00523F2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3F2A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23F2A">
              <w:rPr>
                <w:bCs/>
                <w:color w:val="000000"/>
                <w:sz w:val="22"/>
                <w:szCs w:val="22"/>
              </w:rPr>
              <w:t xml:space="preserve"> установленном порядке,</w:t>
            </w:r>
            <w:r w:rsidRPr="00523F2A">
              <w:rPr>
                <w:color w:val="000000"/>
                <w:sz w:val="22"/>
                <w:szCs w:val="22"/>
              </w:rPr>
              <w:t xml:space="preserve"> для проведения проверки  </w:t>
            </w:r>
          </w:p>
        </w:tc>
      </w:tr>
      <w:tr w:rsidR="00523F2A" w:rsidRPr="00523F2A" w:rsidTr="00E11D41"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r w:rsidRPr="00523F2A"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523F2A" w:rsidRPr="00523F2A" w:rsidTr="00E11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3F2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23F2A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</w:tr>
      <w:tr w:rsidR="00523F2A" w:rsidRPr="00523F2A" w:rsidTr="00E11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3F2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23F2A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</w:tr>
      <w:tr w:rsidR="00523F2A" w:rsidRPr="00523F2A" w:rsidTr="00E11D41"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r w:rsidRPr="00523F2A">
              <w:rPr>
                <w:b/>
                <w:bCs/>
                <w:color w:val="000000"/>
                <w:sz w:val="22"/>
                <w:szCs w:val="22"/>
              </w:rPr>
              <w:t>4. Информирование о работе комиссии</w:t>
            </w:r>
          </w:p>
        </w:tc>
      </w:tr>
      <w:tr w:rsidR="00523F2A" w:rsidRPr="00523F2A" w:rsidTr="00E11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 xml:space="preserve">Размещение на сайте информации о деятельности комиссии (положение и </w:t>
            </w:r>
            <w:proofErr w:type="gramStart"/>
            <w:r w:rsidRPr="00523F2A">
              <w:rPr>
                <w:color w:val="000000"/>
                <w:sz w:val="22"/>
                <w:szCs w:val="22"/>
              </w:rPr>
              <w:t>состав  комиссии</w:t>
            </w:r>
            <w:proofErr w:type="gramEnd"/>
            <w:r w:rsidRPr="00523F2A">
              <w:rPr>
                <w:color w:val="000000"/>
                <w:sz w:val="22"/>
                <w:szCs w:val="22"/>
              </w:rPr>
              <w:t>, порядок ее работы, выписки из протокола и т.д.)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3F2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23F2A">
              <w:rPr>
                <w:color w:val="000000"/>
                <w:sz w:val="22"/>
                <w:szCs w:val="22"/>
              </w:rPr>
              <w:t xml:space="preserve"> мере поступления, поддержка на сайте в актуальном состоянии</w:t>
            </w:r>
          </w:p>
        </w:tc>
      </w:tr>
      <w:tr w:rsidR="00523F2A" w:rsidRPr="00523F2A" w:rsidTr="00E11D41">
        <w:trPr>
          <w:trHeight w:val="94"/>
        </w:trPr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r w:rsidRPr="00523F2A">
              <w:rPr>
                <w:b/>
                <w:bCs/>
                <w:color w:val="000000"/>
                <w:sz w:val="22"/>
                <w:szCs w:val="22"/>
              </w:rPr>
              <w:t>5. Межведомственное взаимодействие</w:t>
            </w:r>
          </w:p>
        </w:tc>
      </w:tr>
      <w:tr w:rsidR="00523F2A" w:rsidRPr="00523F2A" w:rsidTr="00E11D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 по проведению сверки сведений, представляемых муниципальными служащими и гражданами претендующими, на замещение должностей муниципальной службы в случае поступления </w:t>
            </w:r>
            <w:r w:rsidRPr="00523F2A">
              <w:rPr>
                <w:bCs/>
                <w:color w:val="000000"/>
                <w:sz w:val="22"/>
                <w:szCs w:val="22"/>
              </w:rPr>
              <w:t>информации, в установленном порядке</w:t>
            </w:r>
            <w:r w:rsidRPr="00523F2A">
              <w:rPr>
                <w:color w:val="000000"/>
                <w:sz w:val="22"/>
                <w:szCs w:val="22"/>
              </w:rPr>
              <w:t xml:space="preserve"> для проведения проверки 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both"/>
              <w:rPr>
                <w:color w:val="000000"/>
                <w:sz w:val="22"/>
                <w:szCs w:val="22"/>
              </w:rPr>
            </w:pPr>
            <w:r w:rsidRPr="00523F2A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2A" w:rsidRPr="00523F2A" w:rsidRDefault="00523F2A" w:rsidP="00E11D4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3F2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23F2A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</w:tr>
    </w:tbl>
    <w:p w:rsidR="00523F2A" w:rsidRPr="00523F2A" w:rsidRDefault="00523F2A" w:rsidP="00523F2A">
      <w:pPr>
        <w:jc w:val="center"/>
        <w:rPr>
          <w:sz w:val="22"/>
          <w:szCs w:val="22"/>
        </w:rPr>
      </w:pPr>
    </w:p>
    <w:p w:rsidR="00F60D3A" w:rsidRPr="00523F2A" w:rsidRDefault="00F60D3A" w:rsidP="00F60D3A">
      <w:pPr>
        <w:spacing w:line="0" w:lineRule="atLeast"/>
        <w:ind w:firstLine="567"/>
        <w:jc w:val="both"/>
        <w:rPr>
          <w:b/>
          <w:iCs/>
          <w:color w:val="323232"/>
          <w:spacing w:val="-5"/>
          <w:sz w:val="26"/>
          <w:szCs w:val="26"/>
        </w:rPr>
      </w:pPr>
      <w:r w:rsidRPr="00523F2A">
        <w:rPr>
          <w:b/>
          <w:iCs/>
          <w:color w:val="323232"/>
          <w:spacing w:val="-5"/>
          <w:sz w:val="26"/>
          <w:szCs w:val="26"/>
        </w:rPr>
        <w:t>Решили:</w:t>
      </w:r>
    </w:p>
    <w:p w:rsidR="00523F2A" w:rsidRPr="00523F2A" w:rsidRDefault="00523F2A" w:rsidP="00523F2A">
      <w:pPr>
        <w:ind w:firstLine="567"/>
        <w:jc w:val="both"/>
        <w:rPr>
          <w:iCs/>
          <w:color w:val="323232"/>
          <w:spacing w:val="-5"/>
          <w:sz w:val="26"/>
          <w:szCs w:val="26"/>
        </w:rPr>
      </w:pPr>
      <w:r w:rsidRPr="00523F2A">
        <w:rPr>
          <w:iCs/>
          <w:color w:val="323232"/>
          <w:spacing w:val="-5"/>
          <w:sz w:val="26"/>
          <w:szCs w:val="26"/>
        </w:rPr>
        <w:t xml:space="preserve">Утвердить план работы </w:t>
      </w:r>
      <w:r w:rsidRPr="00523F2A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– г. Осташков» </w:t>
      </w:r>
      <w:r w:rsidRPr="00523F2A">
        <w:rPr>
          <w:color w:val="000000"/>
          <w:spacing w:val="-3"/>
          <w:sz w:val="26"/>
          <w:szCs w:val="26"/>
        </w:rPr>
        <w:t>на 2016 год</w:t>
      </w:r>
      <w:r w:rsidRPr="00523F2A">
        <w:rPr>
          <w:iCs/>
          <w:color w:val="323232"/>
          <w:spacing w:val="-5"/>
          <w:sz w:val="26"/>
          <w:szCs w:val="26"/>
        </w:rPr>
        <w:t>.</w:t>
      </w:r>
    </w:p>
    <w:p w:rsidR="00F60D3A" w:rsidRPr="00523F2A" w:rsidRDefault="00F60D3A" w:rsidP="00F60D3A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color w:val="000000"/>
          <w:spacing w:val="-1"/>
          <w:sz w:val="26"/>
          <w:szCs w:val="26"/>
        </w:rPr>
      </w:pPr>
    </w:p>
    <w:p w:rsidR="00192063" w:rsidRPr="00523F2A" w:rsidRDefault="00192063">
      <w:pPr>
        <w:rPr>
          <w:sz w:val="26"/>
          <w:szCs w:val="26"/>
        </w:rPr>
      </w:pPr>
    </w:p>
    <w:sectPr w:rsidR="00192063" w:rsidRPr="00523F2A" w:rsidSect="00523F2A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A"/>
    <w:rsid w:val="00192063"/>
    <w:rsid w:val="00202586"/>
    <w:rsid w:val="00523F2A"/>
    <w:rsid w:val="00F6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9C9F-18CA-4094-83D2-C395A8AA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60D3A"/>
    <w:pPr>
      <w:widowControl/>
      <w:overflowPunct w:val="0"/>
      <w:jc w:val="center"/>
      <w:outlineLvl w:val="0"/>
    </w:pPr>
    <w:rPr>
      <w:sz w:val="26"/>
    </w:rPr>
  </w:style>
  <w:style w:type="character" w:customStyle="1" w:styleId="30">
    <w:name w:val="Основной текст 3 Знак"/>
    <w:basedOn w:val="a0"/>
    <w:link w:val="3"/>
    <w:rsid w:val="00F60D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">
    <w:name w:val="Знак Знак4 Знак Знак Знак Знак"/>
    <w:basedOn w:val="a"/>
    <w:rsid w:val="00F60D3A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basedOn w:val="a0"/>
    <w:rsid w:val="00F60D3A"/>
    <w:rPr>
      <w:color w:val="0000FF"/>
      <w:u w:val="single"/>
    </w:rPr>
  </w:style>
  <w:style w:type="character" w:customStyle="1" w:styleId="FontStyle12">
    <w:name w:val="Font Style12"/>
    <w:basedOn w:val="a0"/>
    <w:rsid w:val="00F60D3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F60D3A"/>
    <w:pPr>
      <w:spacing w:line="331" w:lineRule="exac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DEFB878E0F2C6E3E8283CF93C1EBE0953A77E4F6AAB999E03B7D723c6s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DEFB878E0F2C6E3E8283CF93C1EBE0951A77E4E6AAB999E03B7D7236721B394588F55F8F6D449c3s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DDEFB878E0F2C6E3E8283CF93C1EBE0951A77E4E67AB999E03B7D723c6s7J" TargetMode="External"/><Relationship Id="rId11" Type="http://schemas.openxmlformats.org/officeDocument/2006/relationships/hyperlink" Target="consultantplus://offline/ref=7A2F836B31D4B3DA33D26CD41600ED3D0D9268B26EB71ACB93ECA78F5C61G0I" TargetMode="External"/><Relationship Id="rId5" Type="http://schemas.openxmlformats.org/officeDocument/2006/relationships/hyperlink" Target="consultantplus://offline/ref=ECDDEFB878E0F2C6E3E8283CF93C1EBE0951A2794E6DAB999E03B7D7236721B394588F50cFsDJ" TargetMode="External"/><Relationship Id="rId10" Type="http://schemas.openxmlformats.org/officeDocument/2006/relationships/hyperlink" Target="consultantplus://offline/ref=92372524AA221D00F2ADCB9AE85E96C64490CC4936368F8C8DCF36BA72FA91AD233939383FCEL2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372524AA221D00F2ADCB9AE85E96C64494CE4D37318F8C8DCF36BA72FA91AD2339393A3FC626BCL4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B992-E50E-4EF8-A4F5-CB4EC31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2016-03-21T08:37:00Z</dcterms:created>
  <dcterms:modified xsi:type="dcterms:W3CDTF">2016-06-16T13:40:00Z</dcterms:modified>
</cp:coreProperties>
</file>